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50A6" w14:textId="77777777" w:rsidR="00F27832" w:rsidRDefault="0060602D">
      <w:pPr>
        <w:spacing w:after="0"/>
        <w:ind w:right="-54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ĐẢNG BỘ XÃ TÂN XUÂN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>ĐẢNG CỘNG SẢN VIỆT NAM</w:t>
      </w:r>
    </w:p>
    <w:p w14:paraId="3AB3D203" w14:textId="77777777" w:rsidR="00F27832" w:rsidRDefault="0060602D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CHI BỘ MẦM NON MỸ HÒA</w:t>
      </w:r>
    </w:p>
    <w:p w14:paraId="1F8C9189" w14:textId="6208D48A" w:rsidR="00F27832" w:rsidRDefault="0060602D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 w:rsidR="000F74A8">
        <w:rPr>
          <w:rFonts w:ascii="Times New Roman" w:eastAsia="Times New Roman" w:hAnsi="Times New Roman" w:cs="Times New Roman"/>
          <w:b/>
          <w:sz w:val="28"/>
        </w:rPr>
        <w:tab/>
        <w:t xml:space="preserve">     *</w:t>
      </w:r>
      <w:r w:rsidR="000F74A8">
        <w:rPr>
          <w:rFonts w:ascii="Times New Roman" w:eastAsia="Times New Roman" w:hAnsi="Times New Roman" w:cs="Times New Roman"/>
          <w:b/>
          <w:sz w:val="28"/>
        </w:rPr>
        <w:tab/>
      </w:r>
      <w:r w:rsidR="000F74A8">
        <w:rPr>
          <w:rFonts w:ascii="Times New Roman" w:eastAsia="Times New Roman" w:hAnsi="Times New Roman" w:cs="Times New Roman"/>
          <w:b/>
          <w:sz w:val="28"/>
        </w:rPr>
        <w:tab/>
      </w:r>
      <w:r w:rsidR="000F74A8">
        <w:rPr>
          <w:rFonts w:ascii="Times New Roman" w:eastAsia="Times New Roman" w:hAnsi="Times New Roman" w:cs="Times New Roman"/>
          <w:b/>
          <w:sz w:val="28"/>
        </w:rPr>
        <w:tab/>
      </w:r>
      <w:r w:rsidR="00914D23">
        <w:rPr>
          <w:rFonts w:ascii="Times New Roman" w:eastAsia="Times New Roman" w:hAnsi="Times New Roman" w:cs="Times New Roman"/>
          <w:b/>
          <w:sz w:val="28"/>
        </w:rPr>
        <w:tab/>
      </w:r>
      <w:r w:rsidR="00914D23">
        <w:rPr>
          <w:rFonts w:ascii="Times New Roman" w:eastAsia="Times New Roman" w:hAnsi="Times New Roman" w:cs="Times New Roman"/>
          <w:b/>
          <w:sz w:val="28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sz w:val="28"/>
        </w:rPr>
        <w:t xml:space="preserve">Tân Xuân,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F20EAF">
        <w:rPr>
          <w:rFonts w:ascii="Times New Roman" w:eastAsia="Times New Roman" w:hAnsi="Times New Roman" w:cs="Times New Roman"/>
          <w:i/>
          <w:sz w:val="28"/>
        </w:rPr>
        <w:t>26</w:t>
      </w:r>
      <w:r w:rsidR="00E82055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tháng</w:t>
      </w:r>
      <w:proofErr w:type="spellEnd"/>
      <w:r w:rsidR="00E8205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7E2418">
        <w:rPr>
          <w:rFonts w:ascii="Times New Roman" w:eastAsia="Times New Roman" w:hAnsi="Times New Roman" w:cs="Times New Roman"/>
          <w:i/>
          <w:sz w:val="28"/>
        </w:rPr>
        <w:t>3</w:t>
      </w:r>
      <w:r w:rsidR="00DB1DEA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="00DB1DEA">
        <w:rPr>
          <w:rFonts w:ascii="Times New Roman" w:eastAsia="Times New Roman" w:hAnsi="Times New Roman" w:cs="Times New Roman"/>
          <w:i/>
          <w:sz w:val="28"/>
        </w:rPr>
        <w:t>năm</w:t>
      </w:r>
      <w:proofErr w:type="spellEnd"/>
      <w:r w:rsidR="00DB1DEA">
        <w:rPr>
          <w:rFonts w:ascii="Times New Roman" w:eastAsia="Times New Roman" w:hAnsi="Times New Roman" w:cs="Times New Roman"/>
          <w:i/>
          <w:sz w:val="28"/>
        </w:rPr>
        <w:t xml:space="preserve"> 202</w:t>
      </w:r>
      <w:r w:rsidR="007E2418">
        <w:rPr>
          <w:rFonts w:ascii="Times New Roman" w:eastAsia="Times New Roman" w:hAnsi="Times New Roman" w:cs="Times New Roman"/>
          <w:i/>
          <w:sz w:val="28"/>
        </w:rPr>
        <w:t>4</w:t>
      </w:r>
    </w:p>
    <w:p w14:paraId="6EB80371" w14:textId="77777777" w:rsidR="00F27832" w:rsidRDefault="00F2783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468FB9E" w14:textId="77777777" w:rsidR="00F27832" w:rsidRDefault="0060602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BÁO CÁO</w:t>
      </w:r>
    </w:p>
    <w:p w14:paraId="6A898FB9" w14:textId="77777777" w:rsidR="00E82055" w:rsidRPr="00E82055" w:rsidRDefault="00E82055" w:rsidP="00E820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82055">
        <w:rPr>
          <w:rFonts w:ascii="Times New Roman" w:eastAsia="Calibri" w:hAnsi="Times New Roman" w:cs="Times New Roman"/>
          <w:b/>
          <w:sz w:val="28"/>
          <w:szCs w:val="28"/>
        </w:rPr>
        <w:t>Thực</w:t>
      </w:r>
      <w:proofErr w:type="spellEnd"/>
      <w:r w:rsidRPr="00E820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82055">
        <w:rPr>
          <w:rFonts w:ascii="Times New Roman" w:eastAsia="Calibri" w:hAnsi="Times New Roman" w:cs="Times New Roman"/>
          <w:b/>
          <w:sz w:val="28"/>
          <w:szCs w:val="28"/>
        </w:rPr>
        <w:t>hiện</w:t>
      </w:r>
      <w:proofErr w:type="spellEnd"/>
      <w:r w:rsidRPr="00E820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82055">
        <w:rPr>
          <w:rFonts w:ascii="Times New Roman" w:eastAsia="Calibri" w:hAnsi="Times New Roman" w:cs="Times New Roman"/>
          <w:b/>
          <w:sz w:val="28"/>
          <w:szCs w:val="28"/>
        </w:rPr>
        <w:t>chuyên</w:t>
      </w:r>
      <w:proofErr w:type="spellEnd"/>
      <w:r w:rsidRPr="00E820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82055">
        <w:rPr>
          <w:rFonts w:ascii="Times New Roman" w:eastAsia="Calibri" w:hAnsi="Times New Roman" w:cs="Times New Roman"/>
          <w:b/>
          <w:sz w:val="28"/>
          <w:szCs w:val="28"/>
        </w:rPr>
        <w:t>đề</w:t>
      </w:r>
      <w:proofErr w:type="spellEnd"/>
    </w:p>
    <w:p w14:paraId="3A5B964E" w14:textId="5FA2996F" w:rsidR="000A294C" w:rsidRPr="009576B9" w:rsidRDefault="007E2418" w:rsidP="007E241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4B1D">
        <w:rPr>
          <w:rFonts w:ascii="Times New Roman" w:hAnsi="Times New Roman" w:cs="Times New Roman"/>
          <w:b/>
          <w:sz w:val="27"/>
          <w:szCs w:val="27"/>
        </w:rPr>
        <w:t>“</w:t>
      </w:r>
      <w:r>
        <w:rPr>
          <w:rFonts w:ascii="Times New Roman" w:hAnsi="Times New Roman" w:cs="Times New Roman"/>
          <w:b/>
          <w:bCs/>
          <w:sz w:val="27"/>
          <w:szCs w:val="27"/>
        </w:rPr>
        <w:t>H</w:t>
      </w:r>
      <w:r w:rsidRPr="00794B1D">
        <w:rPr>
          <w:rFonts w:ascii="Times New Roman" w:hAnsi="Times New Roman" w:cs="Times New Roman"/>
          <w:b/>
          <w:bCs/>
          <w:sz w:val="27"/>
          <w:szCs w:val="27"/>
        </w:rPr>
        <w:t xml:space="preserve">ọc </w:t>
      </w:r>
      <w:proofErr w:type="spellStart"/>
      <w:r w:rsidRPr="00794B1D">
        <w:rPr>
          <w:rFonts w:ascii="Times New Roman" w:hAnsi="Times New Roman" w:cs="Times New Roman"/>
          <w:b/>
          <w:bCs/>
          <w:sz w:val="27"/>
          <w:szCs w:val="27"/>
        </w:rPr>
        <w:t>tậ</w:t>
      </w:r>
      <w:r>
        <w:rPr>
          <w:rFonts w:ascii="Times New Roman" w:hAnsi="Times New Roman" w:cs="Times New Roman"/>
          <w:b/>
          <w:bCs/>
          <w:sz w:val="27"/>
          <w:szCs w:val="27"/>
        </w:rPr>
        <w:t>p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va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̀ </w:t>
      </w:r>
      <w:proofErr w:type="spellStart"/>
      <w:r w:rsidRPr="00794B1D">
        <w:rPr>
          <w:rFonts w:ascii="Times New Roman" w:hAnsi="Times New Roman" w:cs="Times New Roman"/>
          <w:b/>
          <w:bCs/>
          <w:sz w:val="27"/>
          <w:szCs w:val="27"/>
        </w:rPr>
        <w:t>làm</w:t>
      </w:r>
      <w:proofErr w:type="spellEnd"/>
      <w:r w:rsidRPr="00794B1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94B1D">
        <w:rPr>
          <w:rFonts w:ascii="Times New Roman" w:hAnsi="Times New Roman" w:cs="Times New Roman"/>
          <w:b/>
          <w:bCs/>
          <w:sz w:val="27"/>
          <w:szCs w:val="27"/>
        </w:rPr>
        <w:t>theo</w:t>
      </w:r>
      <w:proofErr w:type="spellEnd"/>
      <w:r w:rsidRPr="00794B1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94B1D">
        <w:rPr>
          <w:rFonts w:ascii="Times New Roman" w:hAnsi="Times New Roman" w:cs="Times New Roman"/>
          <w:b/>
          <w:bCs/>
          <w:sz w:val="27"/>
          <w:szCs w:val="27"/>
        </w:rPr>
        <w:t>tư</w:t>
      </w:r>
      <w:proofErr w:type="spellEnd"/>
      <w:r w:rsidRPr="00794B1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94B1D">
        <w:rPr>
          <w:rFonts w:ascii="Times New Roman" w:hAnsi="Times New Roman" w:cs="Times New Roman"/>
          <w:b/>
          <w:bCs/>
          <w:sz w:val="27"/>
          <w:szCs w:val="27"/>
        </w:rPr>
        <w:t>tưởng</w:t>
      </w:r>
      <w:proofErr w:type="spellEnd"/>
      <w:r w:rsidRPr="00794B1D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794B1D">
        <w:rPr>
          <w:rFonts w:ascii="Times New Roman" w:hAnsi="Times New Roman" w:cs="Times New Roman"/>
          <w:b/>
          <w:bCs/>
          <w:sz w:val="27"/>
          <w:szCs w:val="27"/>
        </w:rPr>
        <w:t>đạo</w:t>
      </w:r>
      <w:proofErr w:type="spellEnd"/>
      <w:r w:rsidRPr="00794B1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94B1D">
        <w:rPr>
          <w:rFonts w:ascii="Times New Roman" w:hAnsi="Times New Roman" w:cs="Times New Roman"/>
          <w:b/>
          <w:bCs/>
          <w:sz w:val="27"/>
          <w:szCs w:val="27"/>
        </w:rPr>
        <w:t>đức</w:t>
      </w:r>
      <w:proofErr w:type="spellEnd"/>
      <w:r w:rsidRPr="00794B1D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794B1D">
        <w:rPr>
          <w:rFonts w:ascii="Times New Roman" w:hAnsi="Times New Roman" w:cs="Times New Roman"/>
          <w:b/>
          <w:bCs/>
          <w:sz w:val="27"/>
          <w:szCs w:val="27"/>
        </w:rPr>
        <w:t>phong</w:t>
      </w:r>
      <w:proofErr w:type="spellEnd"/>
      <w:r w:rsidRPr="00794B1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94B1D">
        <w:rPr>
          <w:rFonts w:ascii="Times New Roman" w:hAnsi="Times New Roman" w:cs="Times New Roman"/>
          <w:b/>
          <w:bCs/>
          <w:sz w:val="27"/>
          <w:szCs w:val="27"/>
        </w:rPr>
        <w:t>cách</w:t>
      </w:r>
      <w:proofErr w:type="spellEnd"/>
      <w:r w:rsidRPr="00794B1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94B1D">
        <w:rPr>
          <w:rFonts w:ascii="Times New Roman" w:hAnsi="Times New Roman" w:cs="Times New Roman"/>
          <w:b/>
          <w:bCs/>
          <w:sz w:val="27"/>
          <w:szCs w:val="27"/>
        </w:rPr>
        <w:t>Hồ</w:t>
      </w:r>
      <w:proofErr w:type="spellEnd"/>
      <w:r w:rsidRPr="00794B1D">
        <w:rPr>
          <w:rFonts w:ascii="Times New Roman" w:hAnsi="Times New Roman" w:cs="Times New Roman"/>
          <w:b/>
          <w:bCs/>
          <w:sz w:val="27"/>
          <w:szCs w:val="27"/>
        </w:rPr>
        <w:t xml:space="preserve"> Chí Minh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vê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̀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thực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hành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dân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chủ,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tăng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cường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pháp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chê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́,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bảo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đảm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ky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̉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cương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thu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húy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nguồn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lực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chất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lượng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cao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va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̀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tâm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huyết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xây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dựng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thành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phô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́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minh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hiện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đại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nghĩa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tình</w:t>
      </w:r>
      <w:proofErr w:type="spellEnd"/>
      <w:r w:rsidRPr="00794B1D">
        <w:rPr>
          <w:rFonts w:ascii="Times New Roman" w:hAnsi="Times New Roman" w:cs="Times New Roman"/>
          <w:b/>
          <w:sz w:val="27"/>
          <w:szCs w:val="27"/>
        </w:rPr>
        <w:t>”</w:t>
      </w:r>
    </w:p>
    <w:p w14:paraId="08170A81" w14:textId="77777777" w:rsidR="007E2418" w:rsidRPr="00B56DF0" w:rsidRDefault="007E2418" w:rsidP="007E2418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Kê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hoạch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101-KH/HU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Thường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Huyện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01-KL/TW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05-CT/TW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 Minh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Hóc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Môn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2025; </w:t>
      </w:r>
    </w:p>
    <w:p w14:paraId="76FAA158" w14:textId="77777777" w:rsidR="007E2418" w:rsidRDefault="007E2418" w:rsidP="007E2418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56-KH/ĐU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Tân Xuân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01-KL/TW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05-CT/TW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 Minh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Tân Xuân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B56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2025. </w:t>
      </w:r>
    </w:p>
    <w:p w14:paraId="080CACCD" w14:textId="77777777" w:rsidR="007E2418" w:rsidRDefault="007E2418" w:rsidP="007E2418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</w:t>
      </w:r>
      <w:proofErr w:type="spellStart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 </w:t>
      </w:r>
      <w:proofErr w:type="spellStart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proofErr w:type="spellStart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466A9A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</w:p>
    <w:p w14:paraId="694DE373" w14:textId="77777777" w:rsidR="007E2418" w:rsidRPr="00466A9A" w:rsidRDefault="007E2418" w:rsidP="007E2418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hoạch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r w:rsidRPr="00231379">
        <w:rPr>
          <w:rFonts w:ascii="Times New Roman" w:hAnsi="Times New Roman" w:cs="Times New Roman"/>
          <w:color w:val="000000" w:themeColor="text1"/>
          <w:sz w:val="28"/>
          <w:szCs w:val="28"/>
        </w:rPr>
        <w:t>16/KH-CBMNMH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tháng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</w:p>
    <w:p w14:paraId="1DD221A5" w14:textId="77777777" w:rsidR="00F27832" w:rsidRDefault="0060602D" w:rsidP="000A294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ủy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thường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triển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8"/>
        </w:rPr>
        <w:t>hoạch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bản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chỉ </w:t>
      </w:r>
      <w:proofErr w:type="spellStart"/>
      <w:r>
        <w:rPr>
          <w:rFonts w:ascii="Times New Roman" w:eastAsia="Times New Roman" w:hAnsi="Times New Roman" w:cs="Times New Roman"/>
          <w:sz w:val="28"/>
        </w:rPr>
        <w:t>đạo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cấp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Đẩy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mạnh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học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làm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theo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tư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tưởng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đạo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đức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phong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cách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Hồ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Chí Minh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cuộc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Hội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đồng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sư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phạm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họp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chuyên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môn</w:t>
      </w:r>
      <w:proofErr w:type="spellEnd"/>
      <w:r w:rsidR="00171C5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71C50">
        <w:rPr>
          <w:rFonts w:ascii="Times New Roman" w:eastAsia="Times New Roman" w:hAnsi="Times New Roman" w:cs="Times New Roman"/>
          <w:sz w:val="28"/>
        </w:rPr>
        <w:t>họp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(0</w:t>
      </w:r>
      <w:r w:rsidR="00171C50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cuộc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14:paraId="0D7AEACF" w14:textId="1D368D1A" w:rsidR="007E2418" w:rsidRDefault="007E2418" w:rsidP="000A294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100% </w:t>
      </w:r>
      <w:proofErr w:type="spellStart"/>
      <w:r>
        <w:rPr>
          <w:rFonts w:ascii="Times New Roman" w:eastAsia="Times New Roman" w:hAnsi="Times New Roman" w:cs="Times New Roman"/>
          <w:sz w:val="28"/>
        </w:rPr>
        <w:t>đảng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</w:rPr>
        <w:t>bô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tập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hội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quán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triệt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đê</w:t>
      </w:r>
      <w:proofErr w:type="spellEnd"/>
      <w:r>
        <w:rPr>
          <w:rFonts w:ascii="Times New Roman" w:eastAsia="Times New Roman" w:hAnsi="Times New Roman" w:cs="Times New Roman"/>
          <w:sz w:val="28"/>
        </w:rPr>
        <w:t>̀</w:t>
      </w:r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năm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2024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Học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tập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va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làm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theo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tư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tưởng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>,</w:t>
      </w:r>
      <w:r w:rsidR="00AB1C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B1C07">
        <w:rPr>
          <w:rFonts w:ascii="Times New Roman" w:eastAsia="Times New Roman" w:hAnsi="Times New Roman" w:cs="Times New Roman"/>
          <w:sz w:val="28"/>
        </w:rPr>
        <w:t>đạo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đức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phong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cách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Hô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̀ Chí Minh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vê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thực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hành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dân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chủ,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tăng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cường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pháp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chê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́,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đảm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bảo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ky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cương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thu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hút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nguồn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B1C07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lực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chất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B1C07">
        <w:rPr>
          <w:rFonts w:ascii="Times New Roman" w:eastAsia="Times New Roman" w:hAnsi="Times New Roman" w:cs="Times New Roman"/>
          <w:sz w:val="28"/>
        </w:rPr>
        <w:t>lượng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cao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va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tâm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huyết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xây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dựng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thành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phô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́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văn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minh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hiện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B1C07">
        <w:rPr>
          <w:rFonts w:ascii="Times New Roman" w:eastAsia="Times New Roman" w:hAnsi="Times New Roman" w:cs="Times New Roman"/>
          <w:sz w:val="28"/>
        </w:rPr>
        <w:t>đại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nghĩa</w:t>
      </w:r>
      <w:proofErr w:type="spellEnd"/>
      <w:r w:rsidR="005B60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60A0">
        <w:rPr>
          <w:rFonts w:ascii="Times New Roman" w:eastAsia="Times New Roman" w:hAnsi="Times New Roman" w:cs="Times New Roman"/>
          <w:sz w:val="28"/>
        </w:rPr>
        <w:t>tình</w:t>
      </w:r>
      <w:proofErr w:type="spellEnd"/>
      <w:r w:rsidR="00AB1C07">
        <w:rPr>
          <w:rFonts w:ascii="Times New Roman" w:eastAsia="Times New Roman" w:hAnsi="Times New Roman" w:cs="Times New Roman"/>
          <w:sz w:val="28"/>
        </w:rPr>
        <w:t xml:space="preserve"> do </w:t>
      </w:r>
      <w:proofErr w:type="spellStart"/>
      <w:r w:rsidR="00AB1C07">
        <w:rPr>
          <w:rFonts w:ascii="Times New Roman" w:eastAsia="Times New Roman" w:hAnsi="Times New Roman" w:cs="Times New Roman"/>
          <w:sz w:val="28"/>
        </w:rPr>
        <w:t>đảng</w:t>
      </w:r>
      <w:proofErr w:type="spellEnd"/>
      <w:r w:rsidR="00AB1C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B1C07">
        <w:rPr>
          <w:rFonts w:ascii="Times New Roman" w:eastAsia="Times New Roman" w:hAnsi="Times New Roman" w:cs="Times New Roman"/>
          <w:sz w:val="28"/>
        </w:rPr>
        <w:t>ủy</w:t>
      </w:r>
      <w:proofErr w:type="spellEnd"/>
      <w:r w:rsidR="00AB1C07">
        <w:rPr>
          <w:rFonts w:ascii="Times New Roman" w:eastAsia="Times New Roman" w:hAnsi="Times New Roman" w:cs="Times New Roman"/>
          <w:sz w:val="28"/>
        </w:rPr>
        <w:t xml:space="preserve"> xã </w:t>
      </w:r>
      <w:proofErr w:type="spellStart"/>
      <w:r w:rsidR="00AB1C07">
        <w:rPr>
          <w:rFonts w:ascii="Times New Roman" w:eastAsia="Times New Roman" w:hAnsi="Times New Roman" w:cs="Times New Roman"/>
          <w:sz w:val="28"/>
        </w:rPr>
        <w:t>triển</w:t>
      </w:r>
      <w:proofErr w:type="spellEnd"/>
      <w:r w:rsidR="00AB1C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B1C07">
        <w:rPr>
          <w:rFonts w:ascii="Times New Roman" w:eastAsia="Times New Roman" w:hAnsi="Times New Roman" w:cs="Times New Roman"/>
          <w:sz w:val="28"/>
        </w:rPr>
        <w:t>khai</w:t>
      </w:r>
      <w:proofErr w:type="spellEnd"/>
      <w:r w:rsidR="00AB1C07">
        <w:rPr>
          <w:rFonts w:ascii="Times New Roman" w:eastAsia="Times New Roman" w:hAnsi="Times New Roman" w:cs="Times New Roman"/>
          <w:sz w:val="28"/>
        </w:rPr>
        <w:t>.</w:t>
      </w:r>
    </w:p>
    <w:p w14:paraId="216174AF" w14:textId="77777777" w:rsidR="00F27832" w:rsidRDefault="0060602D" w:rsidP="0060602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Bí </w:t>
      </w:r>
      <w:proofErr w:type="spellStart"/>
      <w:r>
        <w:rPr>
          <w:rFonts w:ascii="Times New Roman" w:eastAsia="Times New Roman" w:hAnsi="Times New Roman" w:cs="Times New Roman"/>
          <w:sz w:val="28"/>
        </w:rPr>
        <w:t>thư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</w:rPr>
        <w:t>bô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thực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hiện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tốt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dựng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quyết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triển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thời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quyết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hiện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đến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toàn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sz w:val="28"/>
        </w:rPr>
        <w:t>đảng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tập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sz w:val="28"/>
        </w:rPr>
        <w:t>nha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2C62AD4" w14:textId="77777777" w:rsidR="00D41B77" w:rsidRDefault="00D41B77" w:rsidP="00D41B77">
      <w:pPr>
        <w:pStyle w:val="ListParagraph"/>
        <w:spacing w:after="0" w:line="276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</w:t>
      </w:r>
      <w:r w:rsidR="00171C50"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Chí Minh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65C4E7" w14:textId="77777777" w:rsidR="00D41B77" w:rsidRDefault="00D41B77" w:rsidP="00D41B77">
      <w:pPr>
        <w:pStyle w:val="ListParagraph"/>
        <w:spacing w:after="0" w:line="276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Trương Thị Ngọc Tú (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chí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Giang Lý (Phó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Vũ Thị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Ly (Chi </w:t>
      </w:r>
      <w:proofErr w:type="spellStart"/>
      <w:r>
        <w:rPr>
          <w:rFonts w:ascii="Times New Roman" w:hAnsi="Times New Roman" w:cs="Times New Roman"/>
          <w:sz w:val="28"/>
          <w:szCs w:val="28"/>
        </w:rPr>
        <w:t>ủy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viên-Tổ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 w:rsidRPr="00E8205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E82055" w:rsidRP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 w:rsidRPr="00E8205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E82055" w:rsidRPr="00E820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055" w:rsidRPr="00E82055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E82055" w:rsidRP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 w:rsidRPr="00E82055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E82055" w:rsidRP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 w:rsidRPr="00E8205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E82055" w:rsidRP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 w:rsidRPr="00E8205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E82055" w:rsidRP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5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171C50">
        <w:rPr>
          <w:rFonts w:ascii="Times New Roman" w:hAnsi="Times New Roman" w:cs="Times New Roman"/>
          <w:sz w:val="28"/>
          <w:szCs w:val="28"/>
        </w:rPr>
        <w:t xml:space="preserve"> Chí Minh</w:t>
      </w:r>
      <w:r w:rsidR="00E82055" w:rsidRP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 w:rsidRPr="00E8205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82055" w:rsidRP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 w:rsidRPr="00E82055">
        <w:rPr>
          <w:rFonts w:ascii="Times New Roman" w:hAnsi="Times New Roman" w:cs="Times New Roman"/>
          <w:sz w:val="28"/>
          <w:szCs w:val="28"/>
        </w:rPr>
        <w:t>đội</w:t>
      </w:r>
      <w:proofErr w:type="spellEnd"/>
      <w:r w:rsidR="00E82055" w:rsidRP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 w:rsidRPr="00E82055">
        <w:rPr>
          <w:rFonts w:ascii="Times New Roman" w:hAnsi="Times New Roman" w:cs="Times New Roman"/>
          <w:sz w:val="28"/>
          <w:szCs w:val="28"/>
        </w:rPr>
        <w:t>ngu</w:t>
      </w:r>
      <w:proofErr w:type="spellEnd"/>
      <w:r w:rsidR="00E82055" w:rsidRPr="00E82055">
        <w:rPr>
          <w:rFonts w:ascii="Times New Roman" w:hAnsi="Times New Roman" w:cs="Times New Roman"/>
          <w:sz w:val="28"/>
          <w:szCs w:val="28"/>
        </w:rPr>
        <w:t>̃</w:t>
      </w:r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bằng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nhiều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lớp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lịch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đột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xuất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hoạt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hoạt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lastRenderedPageBreak/>
        <w:t>ngoài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trời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77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D41B77">
        <w:rPr>
          <w:rFonts w:ascii="Times New Roman" w:hAnsi="Times New Roman" w:cs="Times New Roman"/>
          <w:sz w:val="28"/>
          <w:szCs w:val="28"/>
        </w:rPr>
        <w:t>̉</w:t>
      </w:r>
      <w:r w:rsidR="00E820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dõi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tình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tưởng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sát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hoạt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E82055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E82055">
        <w:rPr>
          <w:rFonts w:ascii="Times New Roman" w:hAnsi="Times New Roman" w:cs="Times New Roman"/>
          <w:sz w:val="28"/>
          <w:szCs w:val="28"/>
        </w:rPr>
        <w:t>trường</w:t>
      </w:r>
      <w:proofErr w:type="spellEnd"/>
    </w:p>
    <w:p w14:paraId="163FD379" w14:textId="52319D32" w:rsidR="006E7890" w:rsidRPr="00C16994" w:rsidRDefault="006C6A4F" w:rsidP="00C16994">
      <w:pPr>
        <w:spacing w:after="0"/>
        <w:ind w:firstLine="45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C16994">
        <w:rPr>
          <w:rFonts w:ascii="Times New Roman" w:eastAsia="Times New Roman" w:hAnsi="Times New Roman" w:cs="Times New Roman"/>
          <w:sz w:val="28"/>
        </w:rPr>
        <w:t>Cấp</w:t>
      </w:r>
      <w:proofErr w:type="spellEnd"/>
      <w:r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16994">
        <w:rPr>
          <w:rFonts w:ascii="Times New Roman" w:eastAsia="Times New Roman" w:hAnsi="Times New Roman" w:cs="Times New Roman"/>
          <w:sz w:val="28"/>
        </w:rPr>
        <w:t>ủy</w:t>
      </w:r>
      <w:proofErr w:type="spellEnd"/>
      <w:r w:rsidRPr="00C16994">
        <w:rPr>
          <w:rFonts w:ascii="Times New Roman" w:eastAsia="Times New Roman" w:hAnsi="Times New Roman" w:cs="Times New Roman"/>
          <w:sz w:val="28"/>
        </w:rPr>
        <w:t xml:space="preserve"> chi </w:t>
      </w:r>
      <w:proofErr w:type="spellStart"/>
      <w:r w:rsidRPr="00C16994">
        <w:rPr>
          <w:rFonts w:ascii="Times New Roman" w:eastAsia="Times New Roman" w:hAnsi="Times New Roman" w:cs="Times New Roman"/>
          <w:sz w:val="28"/>
        </w:rPr>
        <w:t>bộ</w:t>
      </w:r>
      <w:proofErr w:type="spellEnd"/>
      <w:r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16994">
        <w:rPr>
          <w:rFonts w:ascii="Times New Roman" w:eastAsia="Times New Roman" w:hAnsi="Times New Roman" w:cs="Times New Roman"/>
          <w:sz w:val="28"/>
        </w:rPr>
        <w:t>quan</w:t>
      </w:r>
      <w:proofErr w:type="spellEnd"/>
      <w:r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16994">
        <w:rPr>
          <w:rFonts w:ascii="Times New Roman" w:eastAsia="Times New Roman" w:hAnsi="Times New Roman" w:cs="Times New Roman"/>
          <w:sz w:val="28"/>
        </w:rPr>
        <w:t>tâm</w:t>
      </w:r>
      <w:proofErr w:type="spellEnd"/>
      <w:r w:rsidRPr="00C16994">
        <w:rPr>
          <w:rFonts w:ascii="Times New Roman" w:eastAsia="Times New Roman" w:hAnsi="Times New Roman" w:cs="Times New Roman"/>
          <w:sz w:val="28"/>
        </w:rPr>
        <w:t>,</w:t>
      </w:r>
      <w:r w:rsidR="00D41B77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16994">
        <w:rPr>
          <w:rFonts w:ascii="Times New Roman" w:eastAsia="Times New Roman" w:hAnsi="Times New Roman" w:cs="Times New Roman"/>
          <w:sz w:val="28"/>
        </w:rPr>
        <w:t>có</w:t>
      </w:r>
      <w:proofErr w:type="spellEnd"/>
      <w:r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xây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dựng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kê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́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hoạch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đảm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bảo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vê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chất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lượng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chương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trình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học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tập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va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làm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theo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tư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tưởng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đạo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đức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phong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cách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1C50" w:rsidRPr="00C16994">
        <w:rPr>
          <w:rFonts w:ascii="Times New Roman" w:eastAsia="Times New Roman" w:hAnsi="Times New Roman" w:cs="Times New Roman"/>
          <w:sz w:val="28"/>
        </w:rPr>
        <w:t>Hồ</w:t>
      </w:r>
      <w:proofErr w:type="spellEnd"/>
      <w:r w:rsidR="00171C50" w:rsidRPr="00C16994">
        <w:rPr>
          <w:rFonts w:ascii="Times New Roman" w:eastAsia="Times New Roman" w:hAnsi="Times New Roman" w:cs="Times New Roman"/>
          <w:sz w:val="28"/>
        </w:rPr>
        <w:t xml:space="preserve"> Chí Minh</w:t>
      </w:r>
      <w:r w:rsidRPr="00C16994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trị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rèn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luyện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tưởng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đạo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đức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cá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gắn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liền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ngừng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="00C16994" w:rsidRPr="00C16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 Minh</w:t>
      </w:r>
      <w:r w:rsidR="00C16994" w:rsidRPr="00C16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thời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phối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hợp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cùng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cấp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ủy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C16994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="00C16994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6994" w:rsidRPr="00C1699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C16994" w:rsidRPr="00C16994">
        <w:rPr>
          <w:rFonts w:ascii="Times New Roman" w:hAnsi="Times New Roman" w:cs="Times New Roman"/>
          <w:sz w:val="28"/>
          <w:szCs w:val="28"/>
        </w:rPr>
        <w:t>.</w:t>
      </w:r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truyền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tài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liệu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thêt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phạm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cuộc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07">
        <w:rPr>
          <w:rFonts w:ascii="Times New Roman" w:hAnsi="Times New Roman" w:cs="Times New Roman"/>
          <w:sz w:val="28"/>
          <w:szCs w:val="28"/>
        </w:rPr>
        <w:t>họp</w:t>
      </w:r>
      <w:proofErr w:type="spellEnd"/>
      <w:r w:rsidR="00AB1C07">
        <w:rPr>
          <w:rFonts w:ascii="Times New Roman" w:hAnsi="Times New Roman" w:cs="Times New Roman"/>
          <w:sz w:val="28"/>
          <w:szCs w:val="28"/>
        </w:rPr>
        <w:t>.</w:t>
      </w:r>
    </w:p>
    <w:p w14:paraId="29A07EAF" w14:textId="7AAC9319" w:rsidR="002F3FED" w:rsidRPr="000F60D4" w:rsidRDefault="002F3FED" w:rsidP="006C6A4F">
      <w:pPr>
        <w:pStyle w:val="ListParagraph"/>
        <w:spacing w:after="0" w:line="276" w:lineRule="auto"/>
        <w:ind w:left="0" w:firstLine="450"/>
        <w:jc w:val="both"/>
        <w:rPr>
          <w:rFonts w:ascii="Times New Roman" w:eastAsia="Times New Roman" w:hAnsi="Times New Roman" w:cs="Times New Roman"/>
          <w:sz w:val="28"/>
        </w:rPr>
      </w:pPr>
      <w:r w:rsidRPr="000F60D4">
        <w:rPr>
          <w:rFonts w:ascii="Times New Roman" w:eastAsia="Times New Roman" w:hAnsi="Times New Roman" w:cs="Times New Roman"/>
          <w:sz w:val="28"/>
        </w:rPr>
        <w:t xml:space="preserve">Chi </w:t>
      </w:r>
      <w:proofErr w:type="spellStart"/>
      <w:r w:rsidRPr="000F60D4">
        <w:rPr>
          <w:rFonts w:ascii="Times New Roman" w:eastAsia="Times New Roman" w:hAnsi="Times New Roman" w:cs="Times New Roman"/>
          <w:sz w:val="28"/>
        </w:rPr>
        <w:t>bô</w:t>
      </w:r>
      <w:proofErr w:type="spellEnd"/>
      <w:r w:rsidRPr="000F60D4"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 w:rsidRPr="000F60D4">
        <w:rPr>
          <w:rFonts w:ascii="Times New Roman" w:eastAsia="Times New Roman" w:hAnsi="Times New Roman" w:cs="Times New Roman"/>
          <w:sz w:val="28"/>
        </w:rPr>
        <w:t>lãnh</w:t>
      </w:r>
      <w:proofErr w:type="spellEnd"/>
      <w:r w:rsidRPr="000F60D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F60D4">
        <w:rPr>
          <w:rFonts w:ascii="Times New Roman" w:eastAsia="Times New Roman" w:hAnsi="Times New Roman" w:cs="Times New Roman"/>
          <w:sz w:val="28"/>
        </w:rPr>
        <w:t>đạo</w:t>
      </w:r>
      <w:proofErr w:type="spellEnd"/>
      <w:r w:rsidRPr="000F60D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F60D4">
        <w:rPr>
          <w:rFonts w:ascii="Times New Roman" w:eastAsia="Times New Roman" w:hAnsi="Times New Roman" w:cs="Times New Roman"/>
          <w:sz w:val="28"/>
        </w:rPr>
        <w:t>đơn</w:t>
      </w:r>
      <w:proofErr w:type="spellEnd"/>
      <w:r w:rsidRPr="000F60D4">
        <w:rPr>
          <w:rFonts w:ascii="Times New Roman" w:eastAsia="Times New Roman" w:hAnsi="Times New Roman" w:cs="Times New Roman"/>
          <w:sz w:val="28"/>
        </w:rPr>
        <w:t xml:space="preserve"> vị </w:t>
      </w:r>
      <w:proofErr w:type="spellStart"/>
      <w:r w:rsidRPr="000F60D4">
        <w:rPr>
          <w:rFonts w:ascii="Times New Roman" w:eastAsia="Times New Roman" w:hAnsi="Times New Roman" w:cs="Times New Roman"/>
          <w:sz w:val="28"/>
        </w:rPr>
        <w:t>hoàn</w:t>
      </w:r>
      <w:proofErr w:type="spellEnd"/>
      <w:r w:rsidRPr="000F60D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F60D4">
        <w:rPr>
          <w:rFonts w:ascii="Times New Roman" w:eastAsia="Times New Roman" w:hAnsi="Times New Roman" w:cs="Times New Roman"/>
          <w:sz w:val="28"/>
        </w:rPr>
        <w:t>thành</w:t>
      </w:r>
      <w:proofErr w:type="spellEnd"/>
      <w:r w:rsidRPr="000F60D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C29B9" w:rsidRPr="000F60D4">
        <w:rPr>
          <w:rFonts w:ascii="Times New Roman" w:eastAsia="Times New Roman" w:hAnsi="Times New Roman" w:cs="Times New Roman"/>
          <w:sz w:val="28"/>
        </w:rPr>
        <w:t>tốt</w:t>
      </w:r>
      <w:proofErr w:type="spellEnd"/>
      <w:r w:rsidR="008C29B9" w:rsidRPr="000F60D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C29B9" w:rsidRPr="000F60D4">
        <w:rPr>
          <w:rFonts w:ascii="Times New Roman" w:eastAsia="Times New Roman" w:hAnsi="Times New Roman" w:cs="Times New Roman"/>
          <w:sz w:val="28"/>
        </w:rPr>
        <w:t>việc</w:t>
      </w:r>
      <w:proofErr w:type="spellEnd"/>
      <w:r w:rsidR="008C29B9" w:rsidRPr="000F60D4">
        <w:rPr>
          <w:rFonts w:ascii="Times New Roman" w:eastAsia="Times New Roman" w:hAnsi="Times New Roman" w:cs="Times New Roman"/>
          <w:sz w:val="28"/>
        </w:rPr>
        <w:t xml:space="preserve"> </w:t>
      </w:r>
      <w:r w:rsidR="008C29B9" w:rsidRPr="000F60D4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Chí Minh”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qua, 2 cá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thưởng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“Học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Chí Minh”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202</w:t>
      </w:r>
      <w:r w:rsidR="00B130E5">
        <w:rPr>
          <w:rFonts w:ascii="Times New Roman" w:hAnsi="Times New Roman" w:cs="Times New Roman"/>
          <w:sz w:val="28"/>
          <w:szCs w:val="28"/>
        </w:rPr>
        <w:t>3</w:t>
      </w:r>
      <w:r w:rsidR="008C29B9" w:rsidRPr="000F6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>̉</w:t>
      </w:r>
      <w:r w:rsidR="00B130E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mầm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non Mỹ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Hòa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thưởng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>̀ “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Chí Minh” </w:t>
      </w:r>
      <w:proofErr w:type="spellStart"/>
      <w:r w:rsidR="008C29B9" w:rsidRPr="000F60D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C29B9" w:rsidRPr="000F60D4">
        <w:rPr>
          <w:rFonts w:ascii="Times New Roman" w:hAnsi="Times New Roman" w:cs="Times New Roman"/>
          <w:sz w:val="28"/>
          <w:szCs w:val="28"/>
        </w:rPr>
        <w:t xml:space="preserve"> 202</w:t>
      </w:r>
      <w:r w:rsidR="00B130E5">
        <w:rPr>
          <w:rFonts w:ascii="Times New Roman" w:hAnsi="Times New Roman" w:cs="Times New Roman"/>
          <w:sz w:val="28"/>
          <w:szCs w:val="28"/>
        </w:rPr>
        <w:t>3.</w:t>
      </w:r>
    </w:p>
    <w:p w14:paraId="0D28BC1F" w14:textId="73647511" w:rsidR="001235BE" w:rsidRDefault="001235BE" w:rsidP="006C6A4F">
      <w:pPr>
        <w:pStyle w:val="ListParagraph"/>
        <w:spacing w:after="0" w:line="276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sz w:val="28"/>
        </w:rPr>
        <w:t>bô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lãnh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đạo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7350B">
        <w:rPr>
          <w:rFonts w:ascii="Times New Roman" w:eastAsia="Times New Roman" w:hAnsi="Times New Roman" w:cs="Times New Roman"/>
          <w:sz w:val="28"/>
        </w:rPr>
        <w:t>tích</w:t>
      </w:r>
      <w:proofErr w:type="spellEnd"/>
      <w:r w:rsidR="0057350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7350B">
        <w:rPr>
          <w:rFonts w:ascii="Times New Roman" w:eastAsia="Times New Roman" w:hAnsi="Times New Roman" w:cs="Times New Roman"/>
          <w:sz w:val="28"/>
        </w:rPr>
        <w:t>cực</w:t>
      </w:r>
      <w:proofErr w:type="spellEnd"/>
      <w:r w:rsidR="0057350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7350B">
        <w:rPr>
          <w:rFonts w:ascii="Times New Roman" w:eastAsia="Times New Roman" w:hAnsi="Times New Roman" w:cs="Times New Roman"/>
          <w:sz w:val="28"/>
        </w:rPr>
        <w:t>tham</w:t>
      </w:r>
      <w:proofErr w:type="spellEnd"/>
      <w:r w:rsidR="0057350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7350B">
        <w:rPr>
          <w:rFonts w:ascii="Times New Roman" w:eastAsia="Times New Roman" w:hAnsi="Times New Roman" w:cs="Times New Roman"/>
          <w:sz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hội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130E5">
        <w:rPr>
          <w:rFonts w:ascii="Times New Roman" w:eastAsia="Times New Roman" w:hAnsi="Times New Roman" w:cs="Times New Roman"/>
          <w:sz w:val="28"/>
        </w:rPr>
        <w:t>cấp</w:t>
      </w:r>
      <w:proofErr w:type="spellEnd"/>
      <w:r w:rsidR="00B130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130E5">
        <w:rPr>
          <w:rFonts w:ascii="Times New Roman" w:eastAsia="Times New Roman" w:hAnsi="Times New Roman" w:cs="Times New Roman"/>
          <w:sz w:val="28"/>
        </w:rPr>
        <w:t>dưỡng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giỏi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cấp</w:t>
      </w:r>
      <w:proofErr w:type="spellEnd"/>
      <w:r w:rsidR="00B130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130E5">
        <w:rPr>
          <w:rFonts w:ascii="Times New Roman" w:eastAsia="Times New Roman" w:hAnsi="Times New Roman" w:cs="Times New Roman"/>
          <w:sz w:val="28"/>
        </w:rPr>
        <w:t>huyện</w:t>
      </w:r>
      <w:proofErr w:type="spellEnd"/>
      <w:r w:rsidR="00B130E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B130E5">
        <w:rPr>
          <w:rFonts w:ascii="Times New Roman" w:eastAsia="Times New Roman" w:hAnsi="Times New Roman" w:cs="Times New Roman"/>
          <w:sz w:val="28"/>
        </w:rPr>
        <w:t>đạt</w:t>
      </w:r>
      <w:proofErr w:type="spellEnd"/>
      <w:r w:rsidR="00B130E5">
        <w:rPr>
          <w:rFonts w:ascii="Times New Roman" w:eastAsia="Times New Roman" w:hAnsi="Times New Roman" w:cs="Times New Roman"/>
          <w:sz w:val="28"/>
        </w:rPr>
        <w:t xml:space="preserve"> 2/2, </w:t>
      </w:r>
      <w:proofErr w:type="spellStart"/>
      <w:r w:rsidR="00B130E5">
        <w:rPr>
          <w:rFonts w:ascii="Times New Roman" w:eastAsia="Times New Roman" w:hAnsi="Times New Roman" w:cs="Times New Roman"/>
          <w:sz w:val="28"/>
        </w:rPr>
        <w:t>ti</w:t>
      </w:r>
      <w:proofErr w:type="spellEnd"/>
      <w:r w:rsidR="00B130E5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B130E5">
        <w:rPr>
          <w:rFonts w:ascii="Times New Roman" w:eastAsia="Times New Roman" w:hAnsi="Times New Roman" w:cs="Times New Roman"/>
          <w:sz w:val="28"/>
        </w:rPr>
        <w:t>lê</w:t>
      </w:r>
      <w:proofErr w:type="spellEnd"/>
      <w:r w:rsidR="00B130E5">
        <w:rPr>
          <w:rFonts w:ascii="Times New Roman" w:eastAsia="Times New Roman" w:hAnsi="Times New Roman" w:cs="Times New Roman"/>
          <w:sz w:val="28"/>
        </w:rPr>
        <w:t>̣ 100%</w:t>
      </w:r>
    </w:p>
    <w:p w14:paraId="6EC59BBE" w14:textId="77777777" w:rsidR="006E7890" w:rsidRDefault="006E7890" w:rsidP="006C6A4F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A4F"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="00D41B77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Bản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89D">
        <w:rPr>
          <w:rFonts w:ascii="Times New Roman" w:hAnsi="Times New Roman" w:cs="Times New Roman"/>
          <w:sz w:val="28"/>
          <w:szCs w:val="28"/>
        </w:rPr>
        <w:t>đầu</w:t>
      </w:r>
      <w:proofErr w:type="spellEnd"/>
      <w:r w:rsidR="00A84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89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84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89D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(100%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́ cam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̀ có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cụ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gắn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nhiệm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vụ)</w:t>
      </w:r>
    </w:p>
    <w:p w14:paraId="22A3CB8A" w14:textId="5AA88AB5" w:rsidR="00A56440" w:rsidRDefault="008C29B9" w:rsidP="00EE0FF7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 w:rsidRPr="00466A9A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B130E5" w:rsidRPr="0046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 w:rsidRPr="00466A9A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="00B130E5" w:rsidRPr="00466A9A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B130E5" w:rsidRPr="00466A9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B130E5" w:rsidRPr="0046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 w:rsidRPr="00466A9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hành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cá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hàng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="00191D39" w:rsidRPr="00191D3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91D39" w:rsidRPr="00191D39">
        <w:rPr>
          <w:rFonts w:ascii="Times New Roman" w:hAnsi="Times New Roman" w:cs="Times New Roman"/>
          <w:sz w:val="28"/>
          <w:szCs w:val="28"/>
        </w:rPr>
        <w:t xml:space="preserve"> 202</w:t>
      </w:r>
      <w:r w:rsidR="00B130E5">
        <w:rPr>
          <w:rFonts w:ascii="Times New Roman" w:hAnsi="Times New Roman" w:cs="Times New Roman"/>
          <w:sz w:val="28"/>
          <w:szCs w:val="28"/>
        </w:rPr>
        <w:t xml:space="preserve">4: 15/15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̣ 100%); 100%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; 100%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="00B1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0E5">
        <w:rPr>
          <w:rFonts w:ascii="Times New Roman" w:hAnsi="Times New Roman" w:cs="Times New Roman"/>
          <w:sz w:val="28"/>
          <w:szCs w:val="28"/>
        </w:rPr>
        <w:t>hiệ</w:t>
      </w:r>
      <w:r w:rsidR="00EE0FF7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14:paraId="7BEC0FD5" w14:textId="44EEC9FC" w:rsidR="00EE0FF7" w:rsidRPr="00EE0FF7" w:rsidRDefault="00EE0FF7" w:rsidP="00EE0FF7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ủy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quí 1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chí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Thu-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TTCM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4-5 </w:t>
      </w:r>
      <w:proofErr w:type="spellStart"/>
      <w:r>
        <w:rPr>
          <w:rFonts w:ascii="Times New Roman" w:hAnsi="Times New Roman" w:cs="Times New Roman"/>
          <w:sz w:val="28"/>
          <w:szCs w:val="28"/>
        </w:rPr>
        <w:t>tuổi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nội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“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>̀ Chí Minh”</w:t>
      </w:r>
      <w:r w:rsidR="00F93063">
        <w:rPr>
          <w:rFonts w:ascii="Times New Roman" w:hAnsi="Times New Roman" w:cs="Times New Roman"/>
          <w:sz w:val="28"/>
          <w:szCs w:val="28"/>
        </w:rPr>
        <w:t>,</w:t>
      </w:r>
    </w:p>
    <w:p w14:paraId="00C442B5" w14:textId="77777777" w:rsidR="006C6A4F" w:rsidRPr="006C6A4F" w:rsidRDefault="00011B27" w:rsidP="006C6A4F">
      <w:pPr>
        <w:pStyle w:val="ListParagraph"/>
        <w:spacing w:after="0" w:line="276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lãnh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dõi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tình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tưởng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C6A4F">
        <w:rPr>
          <w:rFonts w:ascii="Times New Roman" w:hAnsi="Times New Roman" w:cs="Times New Roman"/>
          <w:sz w:val="28"/>
          <w:szCs w:val="28"/>
        </w:rPr>
        <w:t>,</w:t>
      </w:r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đầu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4F" w:rsidRPr="006C6A4F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6C6A4F" w:rsidRPr="006C6A4F">
        <w:rPr>
          <w:rFonts w:ascii="Times New Roman" w:hAnsi="Times New Roman" w:cs="Times New Roman"/>
          <w:sz w:val="28"/>
          <w:szCs w:val="28"/>
        </w:rPr>
        <w:t>.</w:t>
      </w:r>
    </w:p>
    <w:p w14:paraId="043FB781" w14:textId="2499A36A" w:rsidR="006C6A4F" w:rsidRDefault="006C6A4F" w:rsidP="006C6A4F">
      <w:pPr>
        <w:pStyle w:val="ListParagraph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C6A4F">
        <w:rPr>
          <w:rFonts w:ascii="Times New Roman" w:hAnsi="Times New Roman" w:cs="Times New Roman"/>
          <w:sz w:val="28"/>
          <w:szCs w:val="28"/>
        </w:rPr>
        <w:t xml:space="preserve">Các Đ/c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rèn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luyện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tưởng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đạo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đức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4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063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="00F9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063">
        <w:rPr>
          <w:rFonts w:ascii="Times New Roman" w:hAnsi="Times New Roman" w:cs="Times New Roman"/>
          <w:sz w:val="28"/>
          <w:szCs w:val="28"/>
        </w:rPr>
        <w:t>hành</w:t>
      </w:r>
      <w:proofErr w:type="spellEnd"/>
      <w:r w:rsidR="00F9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0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93063">
        <w:rPr>
          <w:rFonts w:ascii="Times New Roman" w:hAnsi="Times New Roman" w:cs="Times New Roman"/>
          <w:sz w:val="28"/>
          <w:szCs w:val="28"/>
        </w:rPr>
        <w:t xml:space="preserve"> chủ</w:t>
      </w:r>
      <w:r w:rsidR="00704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DB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70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B6">
        <w:rPr>
          <w:rFonts w:ascii="Times New Roman" w:hAnsi="Times New Roman" w:cs="Times New Roman"/>
          <w:sz w:val="28"/>
          <w:szCs w:val="28"/>
        </w:rPr>
        <w:t>cường</w:t>
      </w:r>
      <w:proofErr w:type="spellEnd"/>
      <w:r w:rsidR="0070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B6">
        <w:rPr>
          <w:rFonts w:ascii="Times New Roman" w:hAnsi="Times New Roman" w:cs="Times New Roman"/>
          <w:sz w:val="28"/>
          <w:szCs w:val="28"/>
        </w:rPr>
        <w:t>pháp</w:t>
      </w:r>
      <w:proofErr w:type="spellEnd"/>
      <w:r w:rsidR="0070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B6">
        <w:rPr>
          <w:rFonts w:ascii="Times New Roman" w:hAnsi="Times New Roman" w:cs="Times New Roman"/>
          <w:sz w:val="28"/>
          <w:szCs w:val="28"/>
        </w:rPr>
        <w:t>chê</w:t>
      </w:r>
      <w:proofErr w:type="spellEnd"/>
      <w:r w:rsidR="00704DB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704DB6">
        <w:rPr>
          <w:rFonts w:ascii="Times New Roman" w:hAnsi="Times New Roman" w:cs="Times New Roman"/>
          <w:sz w:val="28"/>
          <w:szCs w:val="28"/>
        </w:rPr>
        <w:t>nhằm</w:t>
      </w:r>
      <w:proofErr w:type="spellEnd"/>
      <w:r w:rsidR="0070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B6">
        <w:rPr>
          <w:rFonts w:ascii="Times New Roman" w:hAnsi="Times New Roman" w:cs="Times New Roman"/>
          <w:sz w:val="28"/>
          <w:szCs w:val="28"/>
        </w:rPr>
        <w:t>đảm</w:t>
      </w:r>
      <w:proofErr w:type="spellEnd"/>
      <w:r w:rsidR="0070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B6">
        <w:rPr>
          <w:rFonts w:ascii="Times New Roman" w:hAnsi="Times New Roman" w:cs="Times New Roman"/>
          <w:sz w:val="28"/>
          <w:szCs w:val="28"/>
        </w:rPr>
        <w:t>bảo</w:t>
      </w:r>
      <w:proofErr w:type="spellEnd"/>
      <w:r w:rsidR="0070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B6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="00704DB6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704DB6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="0070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0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B6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704DB6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704DB6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="00704DB6">
        <w:rPr>
          <w:rFonts w:ascii="Times New Roman" w:hAnsi="Times New Roman" w:cs="Times New Roman"/>
          <w:sz w:val="28"/>
          <w:szCs w:val="28"/>
        </w:rPr>
        <w:t>.</w:t>
      </w:r>
    </w:p>
    <w:p w14:paraId="27D8B6FD" w14:textId="54D1FCE0" w:rsidR="00370BB1" w:rsidRDefault="00370BB1" w:rsidP="006C6A4F">
      <w:pPr>
        <w:pStyle w:val="ListParagraph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bảo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Nguyên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vị </w:t>
      </w:r>
      <w:proofErr w:type="spellStart"/>
      <w:r>
        <w:rPr>
          <w:rFonts w:ascii="Times New Roman" w:hAnsi="Times New Roman" w:cs="Times New Roman"/>
          <w:sz w:val="28"/>
          <w:szCs w:val="28"/>
        </w:rPr>
        <w:t>nhằm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bảo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mới</w:t>
      </w:r>
      <w:proofErr w:type="spellEnd"/>
    </w:p>
    <w:p w14:paraId="039940D4" w14:textId="4CB895A6" w:rsidR="00370BB1" w:rsidRDefault="002D501D" w:rsidP="006C6A4F">
      <w:pPr>
        <w:pStyle w:val="ListParagraph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quốc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vòa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ngày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Tết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định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ở,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vị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treo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quốc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vào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ngày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Tết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ngày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kỉ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niệm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lập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Cộng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sản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5">
        <w:rPr>
          <w:rFonts w:ascii="Times New Roman" w:hAnsi="Times New Roman" w:cs="Times New Roman"/>
          <w:sz w:val="28"/>
          <w:szCs w:val="28"/>
        </w:rPr>
        <w:t>Việt</w:t>
      </w:r>
      <w:proofErr w:type="spellEnd"/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r w:rsidR="00C3399F">
        <w:rPr>
          <w:rFonts w:ascii="Times New Roman" w:hAnsi="Times New Roman" w:cs="Times New Roman"/>
          <w:sz w:val="28"/>
          <w:szCs w:val="28"/>
        </w:rPr>
        <w:t>Nam</w:t>
      </w:r>
      <w:r w:rsidR="00B60B95">
        <w:rPr>
          <w:rFonts w:ascii="Times New Roman" w:hAnsi="Times New Roman" w:cs="Times New Roman"/>
          <w:sz w:val="28"/>
          <w:szCs w:val="28"/>
        </w:rPr>
        <w:t xml:space="preserve"> (03/02/1930-02/02/2024)</w:t>
      </w:r>
    </w:p>
    <w:p w14:paraId="44EB1E46" w14:textId="7B55AB2F" w:rsidR="00FB7DE9" w:rsidRDefault="00FB7DE9" w:rsidP="006C6A4F">
      <w:pPr>
        <w:pStyle w:val="ListParagraph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ủy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Xuân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vị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F7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BC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F73BCB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F73BCB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F73BCB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gói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gói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ít</w:t>
      </w:r>
      <w:proofErr w:type="spellEnd"/>
      <w:r w:rsidR="00F7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BCB">
        <w:rPr>
          <w:rFonts w:ascii="Times New Roman" w:hAnsi="Times New Roman" w:cs="Times New Roman"/>
          <w:sz w:val="28"/>
          <w:szCs w:val="28"/>
        </w:rPr>
        <w:t>vào</w:t>
      </w:r>
      <w:proofErr w:type="spellEnd"/>
      <w:r w:rsidR="00F7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BCB">
        <w:rPr>
          <w:rFonts w:ascii="Times New Roman" w:hAnsi="Times New Roman" w:cs="Times New Roman"/>
          <w:sz w:val="28"/>
          <w:szCs w:val="28"/>
        </w:rPr>
        <w:t>ngày</w:t>
      </w:r>
      <w:proofErr w:type="spellEnd"/>
      <w:r w:rsidR="00F73BCB">
        <w:rPr>
          <w:rFonts w:ascii="Times New Roman" w:hAnsi="Times New Roman" w:cs="Times New Roman"/>
          <w:sz w:val="28"/>
          <w:szCs w:val="28"/>
        </w:rPr>
        <w:t xml:space="preserve"> 30/01/2024;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31/01/2014</w:t>
      </w:r>
      <w:r w:rsidR="004044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trí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tiểu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cảnh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Tết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lớp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cầu:1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nhất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cá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nhất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̉; Trang trí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hội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chơ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cấu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nhất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̀, 1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̀ 1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khuyến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khích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>.</w:t>
      </w:r>
    </w:p>
    <w:p w14:paraId="076272B1" w14:textId="36083B6A" w:rsidR="00F84A8A" w:rsidRDefault="00F84A8A" w:rsidP="006C6A4F">
      <w:pPr>
        <w:pStyle w:val="ListParagraph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tặng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quà </w:t>
      </w:r>
      <w:proofErr w:type="spellStart"/>
      <w:r>
        <w:rPr>
          <w:rFonts w:ascii="Times New Roman" w:hAnsi="Times New Roman" w:cs="Times New Roman"/>
          <w:sz w:val="28"/>
          <w:szCs w:val="28"/>
        </w:rPr>
        <w:t>Tết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Chú Trương Văn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Mỹ </w:t>
      </w:r>
      <w:proofErr w:type="spellStart"/>
      <w:r>
        <w:rPr>
          <w:rFonts w:ascii="Times New Roman" w:hAnsi="Times New Roman" w:cs="Times New Roman"/>
          <w:sz w:val="28"/>
          <w:szCs w:val="28"/>
        </w:rPr>
        <w:t>Hòa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2E3DB3D8" w14:textId="40408CB3" w:rsidR="00F84A8A" w:rsidRDefault="00F84A8A" w:rsidP="006C6A4F">
      <w:pPr>
        <w:pStyle w:val="ListParagraph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ủy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quyền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hAnsi="Times New Roman" w:cs="Times New Roman"/>
          <w:sz w:val="28"/>
          <w:szCs w:val="28"/>
        </w:rPr>
        <w:t>Tết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Nguyên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Đán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8C9FBD4" w14:textId="2D36E8D0" w:rsidR="001871A5" w:rsidRDefault="001871A5" w:rsidP="006C6A4F">
      <w:pPr>
        <w:pStyle w:val="ListParagraph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tíc</w:t>
      </w:r>
      <w:r w:rsidR="0040441F"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quả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mứt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khuyến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khích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trí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đào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hội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“Hoa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khoe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sắc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- Hương vị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ngày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41F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40441F">
        <w:rPr>
          <w:rFonts w:ascii="Times New Roman" w:hAnsi="Times New Roman" w:cs="Times New Roman"/>
          <w:sz w:val="28"/>
          <w:szCs w:val="28"/>
        </w:rPr>
        <w:t>”</w:t>
      </w:r>
      <w:r w:rsidR="00AC49E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C49EC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="00AC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9EC">
        <w:rPr>
          <w:rFonts w:ascii="Times New Roman" w:hAnsi="Times New Roman" w:cs="Times New Roman"/>
          <w:sz w:val="28"/>
          <w:szCs w:val="28"/>
        </w:rPr>
        <w:t>nhật</w:t>
      </w:r>
      <w:proofErr w:type="spellEnd"/>
      <w:r w:rsidR="00AC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9EC">
        <w:rPr>
          <w:rFonts w:ascii="Times New Roman" w:hAnsi="Times New Roman" w:cs="Times New Roman"/>
          <w:sz w:val="28"/>
          <w:szCs w:val="28"/>
        </w:rPr>
        <w:t>hội</w:t>
      </w:r>
      <w:proofErr w:type="spellEnd"/>
      <w:r w:rsidR="00AC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9E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AC49EC">
        <w:rPr>
          <w:rFonts w:ascii="Times New Roman" w:hAnsi="Times New Roman" w:cs="Times New Roman"/>
          <w:sz w:val="28"/>
          <w:szCs w:val="28"/>
        </w:rPr>
        <w:t xml:space="preserve"> Duyên </w:t>
      </w:r>
      <w:proofErr w:type="spellStart"/>
      <w:r w:rsidR="00AC49EC">
        <w:rPr>
          <w:rFonts w:ascii="Times New Roman" w:hAnsi="Times New Roman" w:cs="Times New Roman"/>
          <w:sz w:val="28"/>
          <w:szCs w:val="28"/>
        </w:rPr>
        <w:t>dáng</w:t>
      </w:r>
      <w:proofErr w:type="spellEnd"/>
      <w:r w:rsidR="00AC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9EC">
        <w:rPr>
          <w:rFonts w:ascii="Times New Roman" w:hAnsi="Times New Roman" w:cs="Times New Roman"/>
          <w:sz w:val="28"/>
          <w:szCs w:val="28"/>
        </w:rPr>
        <w:t>áo</w:t>
      </w:r>
      <w:proofErr w:type="spellEnd"/>
      <w:r w:rsidR="00AC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9E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AC49EC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AC49E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AC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C49E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C4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49EC">
        <w:rPr>
          <w:rFonts w:ascii="Times New Roman" w:hAnsi="Times New Roman" w:cs="Times New Roman"/>
          <w:sz w:val="28"/>
          <w:szCs w:val="28"/>
        </w:rPr>
        <w:t>ngày</w:t>
      </w:r>
      <w:proofErr w:type="spellEnd"/>
      <w:proofErr w:type="gramEnd"/>
      <w:r w:rsidR="00AC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9EC">
        <w:rPr>
          <w:rFonts w:ascii="Times New Roman" w:hAnsi="Times New Roman" w:cs="Times New Roman"/>
          <w:sz w:val="28"/>
          <w:szCs w:val="28"/>
        </w:rPr>
        <w:t>họp</w:t>
      </w:r>
      <w:proofErr w:type="spellEnd"/>
      <w:r w:rsidR="00AC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9EC">
        <w:rPr>
          <w:rFonts w:ascii="Times New Roman" w:hAnsi="Times New Roman" w:cs="Times New Roman"/>
          <w:sz w:val="28"/>
          <w:szCs w:val="28"/>
        </w:rPr>
        <w:t>mặt</w:t>
      </w:r>
      <w:proofErr w:type="spellEnd"/>
      <w:r w:rsidR="00AC49EC">
        <w:rPr>
          <w:rFonts w:ascii="Times New Roman" w:hAnsi="Times New Roman" w:cs="Times New Roman"/>
          <w:sz w:val="28"/>
          <w:szCs w:val="28"/>
        </w:rPr>
        <w:t xml:space="preserve"> 8/3 </w:t>
      </w:r>
      <w:proofErr w:type="spellStart"/>
      <w:r w:rsidR="00AC49EC">
        <w:rPr>
          <w:rFonts w:ascii="Times New Roman" w:hAnsi="Times New Roman" w:cs="Times New Roman"/>
          <w:sz w:val="28"/>
          <w:szCs w:val="28"/>
        </w:rPr>
        <w:t>taik</w:t>
      </w:r>
      <w:proofErr w:type="spellEnd"/>
      <w:r w:rsidR="00AC49EC">
        <w:rPr>
          <w:rFonts w:ascii="Times New Roman" w:hAnsi="Times New Roman" w:cs="Times New Roman"/>
          <w:sz w:val="28"/>
          <w:szCs w:val="28"/>
        </w:rPr>
        <w:t xml:space="preserve"> UBND xã Tân Xuân</w:t>
      </w:r>
    </w:p>
    <w:p w14:paraId="1B6F879D" w14:textId="1185A0EC" w:rsidR="00600436" w:rsidRPr="00600436" w:rsidRDefault="00600436" w:rsidP="00600436">
      <w:pPr>
        <w:pStyle w:val="ListParagraph"/>
        <w:spacing w:after="0" w:line="276" w:lineRule="auto"/>
        <w:ind w:left="27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600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đ/c L</w:t>
      </w:r>
      <w:r w:rsidR="00AE2DA9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đ/c </w:t>
      </w:r>
      <w:proofErr w:type="spellStart"/>
      <w:r w:rsidR="00AE2DA9">
        <w:rPr>
          <w:rFonts w:ascii="Times New Roman" w:hAnsi="Times New Roman" w:cs="Times New Roman"/>
          <w:sz w:val="28"/>
          <w:szCs w:val="28"/>
        </w:rPr>
        <w:t>Cúc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đ/c Thủy, đ/c Thu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DA9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="00AE2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DA9">
        <w:rPr>
          <w:rFonts w:ascii="Times New Roman" w:hAnsi="Times New Roman" w:cs="Times New Roman"/>
          <w:sz w:val="28"/>
          <w:szCs w:val="28"/>
        </w:rPr>
        <w:t>triển</w:t>
      </w:r>
      <w:proofErr w:type="spellEnd"/>
      <w:r w:rsidR="00AE2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DA9">
        <w:rPr>
          <w:rFonts w:ascii="Times New Roman" w:hAnsi="Times New Roman" w:cs="Times New Roman"/>
          <w:sz w:val="28"/>
          <w:szCs w:val="28"/>
        </w:rPr>
        <w:t>nhận</w:t>
      </w:r>
      <w:proofErr w:type="spellEnd"/>
      <w:r w:rsidR="00AE2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DA9"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nhóm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lớp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trách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679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="00782679">
        <w:rPr>
          <w:rFonts w:ascii="Times New Roman" w:hAnsi="Times New Roman" w:cs="Times New Roman"/>
          <w:sz w:val="28"/>
          <w:szCs w:val="28"/>
        </w:rPr>
        <w:t>lượt</w:t>
      </w:r>
      <w:proofErr w:type="spellEnd"/>
      <w:r w:rsidR="0078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679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="0078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67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78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679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="0078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67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782679">
        <w:rPr>
          <w:rFonts w:ascii="Times New Roman" w:hAnsi="Times New Roman" w:cs="Times New Roman"/>
          <w:sz w:val="28"/>
          <w:szCs w:val="28"/>
        </w:rPr>
        <w:t xml:space="preserve"> vị, </w:t>
      </w:r>
      <w:r w:rsidR="0010525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nhóm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>̉</w:t>
      </w:r>
      <w:r w:rsidR="00AE2DA9">
        <w:rPr>
          <w:rFonts w:ascii="Times New Roman" w:hAnsi="Times New Roman" w:cs="Times New Roman"/>
          <w:sz w:val="28"/>
          <w:szCs w:val="28"/>
        </w:rPr>
        <w:t>.</w:t>
      </w:r>
    </w:p>
    <w:p w14:paraId="20B25668" w14:textId="77777777" w:rsidR="00F27832" w:rsidRDefault="0060602D" w:rsidP="006C6A4F">
      <w:pPr>
        <w:pStyle w:val="ListParagraph"/>
        <w:spacing w:after="0" w:line="276" w:lineRule="auto"/>
        <w:ind w:left="0" w:firstLine="4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lãnh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hiện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tốt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truyền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82055">
        <w:rPr>
          <w:rFonts w:ascii="Times New Roman" w:eastAsia="Times New Roman" w:hAnsi="Times New Roman" w:cs="Times New Roman"/>
          <w:sz w:val="28"/>
        </w:rPr>
        <w:t>nâng</w:t>
      </w:r>
      <w:proofErr w:type="spellEnd"/>
      <w:r w:rsidR="00E8205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82055">
        <w:rPr>
          <w:rFonts w:ascii="Times New Roman" w:eastAsia="Times New Roman" w:hAnsi="Times New Roman" w:cs="Times New Roman"/>
          <w:sz w:val="28"/>
        </w:rPr>
        <w:t>cao</w:t>
      </w:r>
      <w:proofErr w:type="spellEnd"/>
      <w:r w:rsidR="00E8205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đạo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đức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nha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giáo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rèn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luyện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tư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tưởng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đảng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viên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với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hình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nêu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gương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điển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hình</w:t>
      </w:r>
      <w:proofErr w:type="spellEnd"/>
      <w:r w:rsidR="006C6A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bảng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truyền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bảng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</w:rPr>
        <w:t>nóng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cổng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</w:rPr>
        <w:t>điện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̉, </w:t>
      </w:r>
      <w:proofErr w:type="spellStart"/>
      <w:r>
        <w:rPr>
          <w:rFonts w:ascii="Times New Roman" w:eastAsia="Times New Roman" w:hAnsi="Times New Roman" w:cs="Times New Roman"/>
          <w:sz w:val="28"/>
        </w:rPr>
        <w:t>mời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đến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dư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giơ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các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hoạt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động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của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̉; </w:t>
      </w:r>
      <w:proofErr w:type="spellStart"/>
      <w:r>
        <w:rPr>
          <w:rFonts w:ascii="Times New Roman" w:eastAsia="Times New Roman" w:hAnsi="Times New Roman" w:cs="Times New Roman"/>
          <w:sz w:val="28"/>
        </w:rPr>
        <w:t>nhóm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lớp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phối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hợp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cùng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tham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gia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các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hoạt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động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chung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của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n</w:t>
      </w:r>
      <w:r w:rsidR="00A56440">
        <w:rPr>
          <w:rFonts w:ascii="Times New Roman" w:eastAsia="Times New Roman" w:hAnsi="Times New Roman" w:cs="Times New Roman"/>
          <w:sz w:val="28"/>
        </w:rPr>
        <w:t>ha</w:t>
      </w:r>
      <w:proofErr w:type="spellEnd"/>
      <w:r w:rsidR="00A56440">
        <w:rPr>
          <w:rFonts w:ascii="Times New Roman" w:eastAsia="Times New Roman" w:hAnsi="Times New Roman" w:cs="Times New Roman"/>
          <w:sz w:val="28"/>
        </w:rPr>
        <w:t>̀</w:t>
      </w:r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dịp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lê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̃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hội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tạo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thêm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mối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quan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hê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gắn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kết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giữa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nha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va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gia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7A2D">
        <w:rPr>
          <w:rFonts w:ascii="Times New Roman" w:eastAsia="Times New Roman" w:hAnsi="Times New Roman" w:cs="Times New Roman"/>
          <w:sz w:val="28"/>
        </w:rPr>
        <w:t>đình</w:t>
      </w:r>
      <w:proofErr w:type="spellEnd"/>
      <w:r w:rsidR="00117A2D">
        <w:rPr>
          <w:rFonts w:ascii="Times New Roman" w:eastAsia="Times New Roman" w:hAnsi="Times New Roman" w:cs="Times New Roman"/>
          <w:sz w:val="28"/>
        </w:rPr>
        <w:t>.</w:t>
      </w:r>
    </w:p>
    <w:p w14:paraId="74A98917" w14:textId="0ED0EDD8" w:rsidR="00F27832" w:rsidRDefault="0060602D" w:rsidP="0060602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Trong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́ </w:t>
      </w:r>
      <w:r w:rsidR="00105253">
        <w:rPr>
          <w:rFonts w:ascii="Times New Roman" w:eastAsia="Times New Roman" w:hAnsi="Times New Roman" w:cs="Times New Roman"/>
          <w:color w:val="000000"/>
          <w:sz w:val="28"/>
        </w:rPr>
        <w:t>1/2024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thực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hiện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của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̣,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giáo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hiểu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vê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vai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tro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̀,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trách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nhiệm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của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một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đảng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công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tác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xây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dựng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nha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trường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̀ có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kiến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</w:t>
      </w:r>
      <w:r w:rsidR="006E7890">
        <w:rPr>
          <w:rFonts w:ascii="Times New Roman" w:eastAsia="Times New Roman" w:hAnsi="Times New Roman" w:cs="Times New Roman"/>
          <w:color w:val="000000"/>
          <w:sz w:val="28"/>
        </w:rPr>
        <w:t>ứ</w:t>
      </w:r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tư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̣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rèn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luyện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tu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dưỡng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đạo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đức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tư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tưởng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cách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mạng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thê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̉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hiện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tốt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vai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tro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chăm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sóc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giáo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dục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C6A4F">
        <w:rPr>
          <w:rFonts w:ascii="Times New Roman" w:eastAsia="Times New Roman" w:hAnsi="Times New Roman" w:cs="Times New Roman"/>
          <w:color w:val="000000"/>
          <w:sz w:val="28"/>
        </w:rPr>
        <w:t>tre</w:t>
      </w:r>
      <w:proofErr w:type="spellEnd"/>
      <w:r w:rsidR="006C6A4F">
        <w:rPr>
          <w:rFonts w:ascii="Times New Roman" w:eastAsia="Times New Roman" w:hAnsi="Times New Roman" w:cs="Times New Roman"/>
          <w:color w:val="000000"/>
          <w:sz w:val="28"/>
        </w:rPr>
        <w:t>̉</w:t>
      </w:r>
    </w:p>
    <w:p w14:paraId="26FD2D7B" w14:textId="77777777" w:rsidR="00F27832" w:rsidRDefault="0060602D" w:rsidP="0060602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Tất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cả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các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phận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trường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được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hoàn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thành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tốt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“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Giải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đẩy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mạnh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tập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theo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tư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tưởng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đạo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đức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phong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>Hồ</w:t>
      </w:r>
      <w:proofErr w:type="spellEnd"/>
      <w:r w:rsidR="00600436" w:rsidRPr="00600436">
        <w:rPr>
          <w:rFonts w:ascii="Times New Roman" w:eastAsia="Times New Roman" w:hAnsi="Times New Roman" w:cs="Times New Roman"/>
          <w:color w:val="000000"/>
          <w:sz w:val="28"/>
        </w:rPr>
        <w:t xml:space="preserve"> Chí Minh”</w:t>
      </w:r>
    </w:p>
    <w:p w14:paraId="59C69C20" w14:textId="77777777" w:rsidR="00F27832" w:rsidRDefault="00F2783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3606CAA" w14:textId="77777777" w:rsidR="00F27832" w:rsidRDefault="0060602D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Nơi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T/M CHI BỘ</w:t>
      </w:r>
    </w:p>
    <w:p w14:paraId="153584F6" w14:textId="77777777" w:rsidR="00F27832" w:rsidRDefault="0060602D">
      <w:pPr>
        <w:numPr>
          <w:ilvl w:val="0"/>
          <w:numId w:val="1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ĐU Tân Xuân;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BÍ THƯ</w:t>
      </w:r>
    </w:p>
    <w:p w14:paraId="413A849E" w14:textId="77777777" w:rsidR="00F27832" w:rsidRDefault="0060602D">
      <w:pPr>
        <w:numPr>
          <w:ilvl w:val="0"/>
          <w:numId w:val="1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Lưu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./.</w:t>
      </w:r>
    </w:p>
    <w:p w14:paraId="7CFE8486" w14:textId="77777777" w:rsidR="00F27832" w:rsidRDefault="00F27832">
      <w:pPr>
        <w:spacing w:after="0"/>
        <w:ind w:left="6120"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B2F14CC" w14:textId="77777777" w:rsidR="00F27832" w:rsidRPr="00DA1640" w:rsidRDefault="0060602D" w:rsidP="00DA1640">
      <w:pPr>
        <w:spacing w:after="0"/>
        <w:ind w:left="6120"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Trịnh Thị Lan</w:t>
      </w:r>
    </w:p>
    <w:sectPr w:rsidR="00F27832" w:rsidRPr="00DA1640" w:rsidSect="003654E7">
      <w:pgSz w:w="12240" w:h="15840"/>
      <w:pgMar w:top="811" w:right="813" w:bottom="81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AFF" w:usb1="C00020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3E4E"/>
    <w:multiLevelType w:val="multilevel"/>
    <w:tmpl w:val="E8B89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530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32"/>
    <w:rsid w:val="00011B27"/>
    <w:rsid w:val="000A294C"/>
    <w:rsid w:val="000F60D4"/>
    <w:rsid w:val="000F74A8"/>
    <w:rsid w:val="00105253"/>
    <w:rsid w:val="00117A2D"/>
    <w:rsid w:val="001235BE"/>
    <w:rsid w:val="00171C50"/>
    <w:rsid w:val="001871A5"/>
    <w:rsid w:val="00191D39"/>
    <w:rsid w:val="002D501D"/>
    <w:rsid w:val="002F3FED"/>
    <w:rsid w:val="003654E7"/>
    <w:rsid w:val="00370BB1"/>
    <w:rsid w:val="0040441F"/>
    <w:rsid w:val="005205B8"/>
    <w:rsid w:val="0057350B"/>
    <w:rsid w:val="005B60A0"/>
    <w:rsid w:val="00600436"/>
    <w:rsid w:val="0060602D"/>
    <w:rsid w:val="006C6A4F"/>
    <w:rsid w:val="006E7890"/>
    <w:rsid w:val="00704DB6"/>
    <w:rsid w:val="00782679"/>
    <w:rsid w:val="007E2418"/>
    <w:rsid w:val="008B74C2"/>
    <w:rsid w:val="008C29B9"/>
    <w:rsid w:val="00914D23"/>
    <w:rsid w:val="009576B9"/>
    <w:rsid w:val="009635E0"/>
    <w:rsid w:val="009A4299"/>
    <w:rsid w:val="00A36A42"/>
    <w:rsid w:val="00A56440"/>
    <w:rsid w:val="00A8489D"/>
    <w:rsid w:val="00AB1C07"/>
    <w:rsid w:val="00AC49EC"/>
    <w:rsid w:val="00AE2DA9"/>
    <w:rsid w:val="00B130E5"/>
    <w:rsid w:val="00B60B95"/>
    <w:rsid w:val="00C16994"/>
    <w:rsid w:val="00C3399F"/>
    <w:rsid w:val="00D41B77"/>
    <w:rsid w:val="00DA1640"/>
    <w:rsid w:val="00DB1DEA"/>
    <w:rsid w:val="00E82055"/>
    <w:rsid w:val="00EE0FF7"/>
    <w:rsid w:val="00F20EAF"/>
    <w:rsid w:val="00F27832"/>
    <w:rsid w:val="00F73BCB"/>
    <w:rsid w:val="00F84A8A"/>
    <w:rsid w:val="00F93063"/>
    <w:rsid w:val="00FB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9C09"/>
  <w15:docId w15:val="{690026BB-2D93-4755-84CA-B9D67918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B77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</dc:creator>
  <cp:lastModifiedBy>Administrator</cp:lastModifiedBy>
  <cp:revision>2</cp:revision>
  <cp:lastPrinted>2024-02-20T06:33:00Z</cp:lastPrinted>
  <dcterms:created xsi:type="dcterms:W3CDTF">2024-03-18T03:57:00Z</dcterms:created>
  <dcterms:modified xsi:type="dcterms:W3CDTF">2024-03-18T03:57:00Z</dcterms:modified>
</cp:coreProperties>
</file>